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:rsidTr="009A04D4">
        <w:trPr>
          <w:trHeight w:val="4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tr w:rsidR="00F30983" w:rsidTr="009A04D4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</w:p>
          <w:p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:rsidR="00F30983" w:rsidRDefault="00CC2538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</w:tc>
      </w:tr>
      <w:tr w:rsidR="00F30983" w:rsidTr="00B307B4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B9D" w:rsidRDefault="00CC2538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CC2538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</w:tc>
      </w:tr>
    </w:tbl>
    <w:p w:rsidR="00B52AAF" w:rsidRPr="00AF464C" w:rsidRDefault="00AF1AF3" w:rsidP="00AF464C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:rsidR="00AF464C" w:rsidRDefault="00AF1AF3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1A" w:rsidRDefault="00D21E1A">
      <w:pPr>
        <w:spacing w:line="20" w:lineRule="exact"/>
      </w:pPr>
    </w:p>
  </w:endnote>
  <w:endnote w:type="continuationSeparator" w:id="0">
    <w:p w:rsidR="00D21E1A" w:rsidRDefault="00D21E1A">
      <w:r>
        <w:t xml:space="preserve"> </w:t>
      </w:r>
    </w:p>
  </w:endnote>
  <w:endnote w:type="continuationNotice" w:id="1">
    <w:p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4D" w:rsidRDefault="000A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83" w:rsidRDefault="00F3098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4D" w:rsidRDefault="000A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1A" w:rsidRDefault="00D21E1A">
      <w:r>
        <w:separator/>
      </w:r>
    </w:p>
  </w:footnote>
  <w:footnote w:type="continuationSeparator" w:id="0">
    <w:p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4D" w:rsidRDefault="000A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 CYCLES</w:t>
    </w:r>
  </w:p>
  <w:p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2017</w:t>
    </w:r>
    <w:r w:rsidR="00AF1AF3">
      <w:rPr>
        <w:rFonts w:ascii="Arial" w:hAnsi="Arial" w:cs="Arial"/>
        <w:b/>
        <w:sz w:val="32"/>
      </w:rPr>
      <w:t xml:space="preserve"> Assessment Year</w:t>
    </w:r>
  </w:p>
  <w:p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:rsidR="00B52AAF" w:rsidRDefault="00B52AAF">
    <w:pPr>
      <w:pStyle w:val="Footer"/>
      <w:jc w:val="center"/>
    </w:pPr>
  </w:p>
  <w:p w:rsidR="00BE05A1" w:rsidRDefault="00BE05A1">
    <w:pPr>
      <w:pStyle w:val="Footer"/>
      <w:jc w:val="center"/>
    </w:pPr>
  </w:p>
  <w:p w:rsidR="00BE05A1" w:rsidRDefault="00BE05A1">
    <w:pPr>
      <w:pStyle w:val="Foot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4D" w:rsidRDefault="000A0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83"/>
    <w:rsid w:val="00007BA7"/>
    <w:rsid w:val="00052C59"/>
    <w:rsid w:val="000A014D"/>
    <w:rsid w:val="000A6013"/>
    <w:rsid w:val="000F2557"/>
    <w:rsid w:val="00120211"/>
    <w:rsid w:val="001A33EB"/>
    <w:rsid w:val="002161CA"/>
    <w:rsid w:val="00216377"/>
    <w:rsid w:val="002A3300"/>
    <w:rsid w:val="002D6B49"/>
    <w:rsid w:val="002F786C"/>
    <w:rsid w:val="0031459F"/>
    <w:rsid w:val="00395230"/>
    <w:rsid w:val="00476DE8"/>
    <w:rsid w:val="004940E1"/>
    <w:rsid w:val="004F2F3D"/>
    <w:rsid w:val="00563832"/>
    <w:rsid w:val="0059531F"/>
    <w:rsid w:val="005A01D2"/>
    <w:rsid w:val="005B7D1B"/>
    <w:rsid w:val="005E27D4"/>
    <w:rsid w:val="0061500A"/>
    <w:rsid w:val="00636914"/>
    <w:rsid w:val="00656AE0"/>
    <w:rsid w:val="007709B7"/>
    <w:rsid w:val="007746E4"/>
    <w:rsid w:val="007B4FF4"/>
    <w:rsid w:val="00813012"/>
    <w:rsid w:val="0081555D"/>
    <w:rsid w:val="00872280"/>
    <w:rsid w:val="008A3D9F"/>
    <w:rsid w:val="009246E9"/>
    <w:rsid w:val="009A04D4"/>
    <w:rsid w:val="009A6F03"/>
    <w:rsid w:val="00A60905"/>
    <w:rsid w:val="00A77361"/>
    <w:rsid w:val="00AF1AF3"/>
    <w:rsid w:val="00AF464C"/>
    <w:rsid w:val="00B307B4"/>
    <w:rsid w:val="00B52AAF"/>
    <w:rsid w:val="00B87DC5"/>
    <w:rsid w:val="00BE05A1"/>
    <w:rsid w:val="00C24605"/>
    <w:rsid w:val="00CB097F"/>
    <w:rsid w:val="00CC2538"/>
    <w:rsid w:val="00D1255A"/>
    <w:rsid w:val="00D21E1A"/>
    <w:rsid w:val="00DB08E1"/>
    <w:rsid w:val="00E05C36"/>
    <w:rsid w:val="00EA0E98"/>
    <w:rsid w:val="00ED09FB"/>
    <w:rsid w:val="00F01B9D"/>
    <w:rsid w:val="00F14F9F"/>
    <w:rsid w:val="00F220A2"/>
    <w:rsid w:val="00F30983"/>
    <w:rsid w:val="00F30CE5"/>
    <w:rsid w:val="00F3135A"/>
    <w:rsid w:val="00F340B4"/>
    <w:rsid w:val="00F92BCA"/>
    <w:rsid w:val="00FB3E5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9B0ED-F6DC-44AD-B175-51C70A4C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State of Washington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Revaluation Cycles - 2017 Assessment Year</dc:title>
  <dc:creator>Department of Revenue</dc:creator>
  <cp:keywords>County Revaluation Cycles - 2017 Assessment Year</cp:keywords>
  <cp:lastModifiedBy>Bayles, Sherree (DOR)</cp:lastModifiedBy>
  <cp:revision>2</cp:revision>
  <cp:lastPrinted>2017-05-30T21:18:00Z</cp:lastPrinted>
  <dcterms:created xsi:type="dcterms:W3CDTF">2018-08-24T16:28:00Z</dcterms:created>
  <dcterms:modified xsi:type="dcterms:W3CDTF">2018-08-24T16:28:00Z</dcterms:modified>
</cp:coreProperties>
</file>