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:rsidTr="004769C6">
        <w:trPr>
          <w:trHeight w:val="4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F30983" w:rsidRPr="00F30CE5" w:rsidRDefault="004769C6" w:rsidP="004769C6">
            <w:pPr>
              <w:tabs>
                <w:tab w:val="left" w:pos="-720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tr w:rsidR="00F30983" w:rsidTr="004769C6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</w:p>
          <w:p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:rsidR="006B6A53" w:rsidRDefault="006B6A5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:rsidR="00F30983" w:rsidRDefault="00F30983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0983" w:rsidTr="004769C6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B9D" w:rsidRDefault="00CC2538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CC2538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</w:tc>
      </w:tr>
    </w:tbl>
    <w:p w:rsidR="00B52AAF" w:rsidRPr="00AF464C" w:rsidRDefault="00AF1AF3" w:rsidP="00AF464C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:rsidR="00AF464C" w:rsidRDefault="00AF1AF3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1A" w:rsidRDefault="00D21E1A">
      <w:pPr>
        <w:spacing w:line="20" w:lineRule="exact"/>
      </w:pPr>
    </w:p>
  </w:endnote>
  <w:endnote w:type="continuationSeparator" w:id="0">
    <w:p w:rsidR="00D21E1A" w:rsidRDefault="00D21E1A">
      <w:r>
        <w:t xml:space="preserve"> </w:t>
      </w:r>
    </w:p>
  </w:endnote>
  <w:endnote w:type="continuationNotice" w:id="1">
    <w:p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CA" w:rsidRDefault="00051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83" w:rsidRDefault="00F3098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CA" w:rsidRDefault="0005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1A" w:rsidRDefault="00D21E1A">
      <w:r>
        <w:separator/>
      </w:r>
    </w:p>
  </w:footnote>
  <w:footnote w:type="continuationSeparator" w:id="0">
    <w:p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CA" w:rsidRDefault="00051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</w:t>
    </w:r>
    <w:r w:rsidR="00E4044C">
      <w:rPr>
        <w:rFonts w:ascii="Arial" w:hAnsi="Arial" w:cs="Arial"/>
        <w:b/>
        <w:sz w:val="36"/>
      </w:rPr>
      <w:t xml:space="preserve"> AND INSPECTION</w:t>
    </w:r>
    <w:r>
      <w:rPr>
        <w:rFonts w:ascii="Arial" w:hAnsi="Arial" w:cs="Arial"/>
        <w:b/>
        <w:sz w:val="36"/>
      </w:rPr>
      <w:t xml:space="preserve"> CYCLES</w:t>
    </w:r>
  </w:p>
  <w:p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201</w:t>
    </w:r>
    <w:r w:rsidR="004769C6">
      <w:rPr>
        <w:rFonts w:ascii="Arial" w:hAnsi="Arial" w:cs="Arial"/>
        <w:b/>
        <w:sz w:val="32"/>
      </w:rPr>
      <w:t>8</w:t>
    </w:r>
    <w:r w:rsidR="00AF1AF3">
      <w:rPr>
        <w:rFonts w:ascii="Arial" w:hAnsi="Arial" w:cs="Arial"/>
        <w:b/>
        <w:sz w:val="32"/>
      </w:rPr>
      <w:t xml:space="preserve"> Assessment Year</w:t>
    </w:r>
  </w:p>
  <w:p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:rsidR="00B52AAF" w:rsidRDefault="00B52AAF">
    <w:pPr>
      <w:pStyle w:val="Footer"/>
      <w:jc w:val="center"/>
    </w:pPr>
  </w:p>
  <w:p w:rsidR="00BE05A1" w:rsidRDefault="00BE05A1">
    <w:pPr>
      <w:pStyle w:val="Footer"/>
      <w:jc w:val="center"/>
    </w:pPr>
  </w:p>
  <w:p w:rsidR="00BE05A1" w:rsidRDefault="00BE05A1">
    <w:pPr>
      <w:pStyle w:val="Foot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CA" w:rsidRDefault="00051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2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83"/>
    <w:rsid w:val="00007BA7"/>
    <w:rsid w:val="000512CA"/>
    <w:rsid w:val="00052C59"/>
    <w:rsid w:val="000A014D"/>
    <w:rsid w:val="000A6013"/>
    <w:rsid w:val="000F2557"/>
    <w:rsid w:val="00120211"/>
    <w:rsid w:val="001A33EB"/>
    <w:rsid w:val="002161CA"/>
    <w:rsid w:val="002A3300"/>
    <w:rsid w:val="002D6B49"/>
    <w:rsid w:val="002F786C"/>
    <w:rsid w:val="0031459F"/>
    <w:rsid w:val="00395230"/>
    <w:rsid w:val="004769C6"/>
    <w:rsid w:val="00476DE8"/>
    <w:rsid w:val="004940E1"/>
    <w:rsid w:val="004F2F3D"/>
    <w:rsid w:val="00563832"/>
    <w:rsid w:val="0059531F"/>
    <w:rsid w:val="005A01D2"/>
    <w:rsid w:val="005B7D1B"/>
    <w:rsid w:val="005E27D4"/>
    <w:rsid w:val="0061500A"/>
    <w:rsid w:val="00636914"/>
    <w:rsid w:val="00656AE0"/>
    <w:rsid w:val="006B6A53"/>
    <w:rsid w:val="006C0F6D"/>
    <w:rsid w:val="007709B7"/>
    <w:rsid w:val="007746E4"/>
    <w:rsid w:val="007B4FF4"/>
    <w:rsid w:val="00813012"/>
    <w:rsid w:val="0081555D"/>
    <w:rsid w:val="00872280"/>
    <w:rsid w:val="008A3D9F"/>
    <w:rsid w:val="009246E9"/>
    <w:rsid w:val="009A04D4"/>
    <w:rsid w:val="009A6F03"/>
    <w:rsid w:val="00A60905"/>
    <w:rsid w:val="00A77361"/>
    <w:rsid w:val="00AF1AF3"/>
    <w:rsid w:val="00AF464C"/>
    <w:rsid w:val="00B307B4"/>
    <w:rsid w:val="00B52AAF"/>
    <w:rsid w:val="00B87DC5"/>
    <w:rsid w:val="00BE05A1"/>
    <w:rsid w:val="00C24605"/>
    <w:rsid w:val="00CB097F"/>
    <w:rsid w:val="00CC2538"/>
    <w:rsid w:val="00D1255A"/>
    <w:rsid w:val="00D21E1A"/>
    <w:rsid w:val="00DB08E1"/>
    <w:rsid w:val="00E05C36"/>
    <w:rsid w:val="00E4044C"/>
    <w:rsid w:val="00EA0E98"/>
    <w:rsid w:val="00ED09FB"/>
    <w:rsid w:val="00F01B9D"/>
    <w:rsid w:val="00F14F9F"/>
    <w:rsid w:val="00F220A2"/>
    <w:rsid w:val="00F30983"/>
    <w:rsid w:val="00F30CE5"/>
    <w:rsid w:val="00F3135A"/>
    <w:rsid w:val="00F340B4"/>
    <w:rsid w:val="00F92BCA"/>
    <w:rsid w:val="00FB3E5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2"/>
    <o:shapelayout v:ext="edit">
      <o:idmap v:ext="edit" data="1"/>
    </o:shapelayout>
  </w:shapeDefaults>
  <w:decimalSymbol w:val="."/>
  <w:listSeparator w:val=",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DBFEA-8F8B-4122-BAB9-F0BBB412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State of Washington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CYCLES</dc:title>
  <dc:creator>Department of Revenue</dc:creator>
  <cp:lastModifiedBy>Leverington, Marc (DOR)</cp:lastModifiedBy>
  <cp:revision>14</cp:revision>
  <cp:lastPrinted>2017-05-30T21:18:00Z</cp:lastPrinted>
  <dcterms:created xsi:type="dcterms:W3CDTF">2017-05-30T19:01:00Z</dcterms:created>
  <dcterms:modified xsi:type="dcterms:W3CDTF">2019-06-27T14:32:00Z</dcterms:modified>
</cp:coreProperties>
</file>